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9"/>
      </w:tblGrid>
      <w:tr w:rsidR="008A5905" w:rsidTr="00AC2B66">
        <w:tc>
          <w:tcPr>
            <w:tcW w:w="9249" w:type="dxa"/>
            <w:tcBorders>
              <w:top w:val="thickThinLargeGap" w:sz="24" w:space="0" w:color="auto"/>
              <w:left w:val="thickThinLargeGap" w:sz="24" w:space="0" w:color="auto"/>
              <w:right w:val="thickThinLargeGap" w:sz="24" w:space="0" w:color="auto"/>
            </w:tcBorders>
          </w:tcPr>
          <w:p w:rsidR="008A5905" w:rsidRPr="00594086" w:rsidRDefault="008A5905" w:rsidP="00AC2B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408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8A5905" w:rsidRDefault="008A5905" w:rsidP="008A59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086">
              <w:rPr>
                <w:rFonts w:ascii="Times New Roman" w:hAnsi="Times New Roman"/>
                <w:b/>
                <w:bCs/>
                <w:sz w:val="28"/>
                <w:szCs w:val="28"/>
              </w:rPr>
              <w:t>Средняя общеобразовательная школа г. Пензы</w:t>
            </w:r>
          </w:p>
        </w:tc>
      </w:tr>
      <w:tr w:rsidR="008A5905" w:rsidTr="00AC2B66">
        <w:tc>
          <w:tcPr>
            <w:tcW w:w="9249" w:type="dxa"/>
            <w:tcBorders>
              <w:left w:val="thickThinLargeGap" w:sz="24" w:space="0" w:color="auto"/>
              <w:right w:val="thickThinLargeGap" w:sz="24" w:space="0" w:color="auto"/>
            </w:tcBorders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768"/>
              <w:gridCol w:w="3466"/>
              <w:gridCol w:w="2799"/>
            </w:tblGrid>
            <w:tr w:rsidR="008A5905" w:rsidRPr="0004045D" w:rsidTr="00AC2B66">
              <w:tc>
                <w:tcPr>
                  <w:tcW w:w="1674" w:type="pct"/>
                  <w:tcBorders>
                    <w:top w:val="thickThinLargeGap" w:sz="24" w:space="0" w:color="auto"/>
                    <w:bottom w:val="thickThinLargeGap" w:sz="24" w:space="0" w:color="auto"/>
                  </w:tcBorders>
                </w:tcPr>
                <w:p w:rsidR="008A5905" w:rsidRPr="00594086" w:rsidRDefault="008A5905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УТВЕРЖДАЮ</w:t>
                  </w:r>
                </w:p>
                <w:p w:rsidR="008A5905" w:rsidRPr="00594086" w:rsidRDefault="008A5905" w:rsidP="00AC2B66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sz w:val="26"/>
                      <w:szCs w:val="26"/>
                    </w:rPr>
                    <w:t>Приказ №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…..</w:t>
                  </w:r>
                  <w:r w:rsidRPr="00594086">
                    <w:rPr>
                      <w:rFonts w:ascii="Times New Roman" w:hAnsi="Times New Roman"/>
                      <w:sz w:val="26"/>
                      <w:szCs w:val="26"/>
                    </w:rPr>
                    <w:t>-ОД</w:t>
                  </w:r>
                </w:p>
                <w:p w:rsidR="008A5905" w:rsidRPr="00594086" w:rsidRDefault="008A5905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sz w:val="26"/>
                      <w:szCs w:val="26"/>
                    </w:rPr>
                    <w:t>от «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01</w:t>
                  </w:r>
                  <w:r w:rsidRPr="00594086">
                    <w:rPr>
                      <w:rFonts w:ascii="Times New Roman" w:hAnsi="Times New Roman"/>
                      <w:sz w:val="26"/>
                      <w:szCs w:val="26"/>
                    </w:rPr>
                    <w:t xml:space="preserve">»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декабря</w:t>
                  </w:r>
                  <w:r w:rsidRPr="00594086">
                    <w:rPr>
                      <w:rFonts w:ascii="Times New Roman" w:hAnsi="Times New Roman"/>
                      <w:sz w:val="26"/>
                      <w:szCs w:val="26"/>
                    </w:rPr>
                    <w:t xml:space="preserve"> 20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20</w:t>
                  </w:r>
                  <w:r w:rsidRPr="00594086">
                    <w:rPr>
                      <w:rFonts w:ascii="Times New Roman" w:hAnsi="Times New Roman"/>
                      <w:sz w:val="26"/>
                      <w:szCs w:val="26"/>
                    </w:rPr>
                    <w:t>г</w:t>
                  </w:r>
                </w:p>
                <w:p w:rsidR="008A5905" w:rsidRPr="00594086" w:rsidRDefault="008A5905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</w:p>
                <w:p w:rsidR="008A5905" w:rsidRPr="00594086" w:rsidRDefault="008A5905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Директор МБОУ СОШ №41</w:t>
                  </w:r>
                </w:p>
                <w:p w:rsidR="008A5905" w:rsidRPr="00594086" w:rsidRDefault="008A5905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___________________</w:t>
                  </w:r>
                </w:p>
                <w:p w:rsidR="008A5905" w:rsidRPr="00594086" w:rsidRDefault="008A5905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Р.Т. </w:t>
                  </w:r>
                  <w:proofErr w:type="spellStart"/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Сайфетдинова</w:t>
                  </w:r>
                  <w:proofErr w:type="spellEnd"/>
                </w:p>
                <w:p w:rsidR="008A5905" w:rsidRPr="00594086" w:rsidRDefault="008A5905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635" w:type="pct"/>
                  <w:tcBorders>
                    <w:top w:val="thickThinLargeGap" w:sz="24" w:space="0" w:color="auto"/>
                    <w:bottom w:val="thickThinLargeGap" w:sz="24" w:space="0" w:color="auto"/>
                  </w:tcBorders>
                </w:tcPr>
                <w:p w:rsidR="008A5905" w:rsidRPr="00594086" w:rsidRDefault="008A5905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РАССМОТРЕНО</w:t>
                  </w:r>
                </w:p>
                <w:p w:rsidR="008A5905" w:rsidRPr="00594086" w:rsidRDefault="008A5905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на педагогическом</w:t>
                  </w:r>
                </w:p>
                <w:p w:rsidR="008A5905" w:rsidRPr="00594086" w:rsidRDefault="008A5905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proofErr w:type="gramStart"/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совете</w:t>
                  </w:r>
                  <w:proofErr w:type="gramEnd"/>
                </w:p>
                <w:p w:rsidR="008A5905" w:rsidRPr="00594086" w:rsidRDefault="008A5905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Протокол №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10</w:t>
                  </w:r>
                </w:p>
                <w:p w:rsidR="008A5905" w:rsidRPr="00594086" w:rsidRDefault="008A5905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от 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01.12.</w:t>
                  </w: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20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20</w:t>
                  </w: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г.</w:t>
                  </w:r>
                </w:p>
                <w:p w:rsidR="008A5905" w:rsidRDefault="008A5905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Директор МБОУ</w:t>
                  </w:r>
                </w:p>
                <w:p w:rsidR="008A5905" w:rsidRDefault="008A5905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СОШ №41</w:t>
                  </w:r>
                </w:p>
                <w:p w:rsidR="008A5905" w:rsidRPr="00594086" w:rsidRDefault="008A5905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______</w:t>
                  </w: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___________________</w:t>
                  </w:r>
                </w:p>
                <w:p w:rsidR="008A5905" w:rsidRPr="00594086" w:rsidRDefault="008A5905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Р.Т. </w:t>
                  </w:r>
                  <w:proofErr w:type="spellStart"/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Сайфетдинова</w:t>
                  </w:r>
                  <w:proofErr w:type="spellEnd"/>
                </w:p>
                <w:p w:rsidR="008A5905" w:rsidRPr="00594086" w:rsidRDefault="008A5905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691" w:type="pct"/>
                  <w:tcBorders>
                    <w:top w:val="thickThinLargeGap" w:sz="24" w:space="0" w:color="auto"/>
                    <w:bottom w:val="thickThinLargeGap" w:sz="24" w:space="0" w:color="auto"/>
                  </w:tcBorders>
                </w:tcPr>
                <w:p w:rsidR="008A5905" w:rsidRPr="00594086" w:rsidRDefault="008A5905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РАССМОТРЕНО</w:t>
                  </w:r>
                </w:p>
                <w:p w:rsidR="008A5905" w:rsidRPr="00594086" w:rsidRDefault="008A5905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на заседании МО гуманитарно </w:t>
                  </w:r>
                  <w:proofErr w:type="gramStart"/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-э</w:t>
                  </w:r>
                  <w:proofErr w:type="gramEnd"/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стетического цикла</w:t>
                  </w:r>
                </w:p>
                <w:p w:rsidR="008A5905" w:rsidRDefault="008A5905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Протокол заседания МО 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</w:t>
                  </w: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№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3</w:t>
                  </w: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от</w:t>
                  </w:r>
                  <w:proofErr w:type="gramEnd"/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</w:t>
                  </w:r>
                </w:p>
                <w:p w:rsidR="008A5905" w:rsidRPr="00594086" w:rsidRDefault="008A5905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«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01</w:t>
                  </w: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»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декабря</w:t>
                  </w: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20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20</w:t>
                  </w: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г.</w:t>
                  </w:r>
                </w:p>
                <w:p w:rsidR="008A5905" w:rsidRDefault="008A5905" w:rsidP="00AC2B66">
                  <w:pPr>
                    <w:widowControl w:val="0"/>
                    <w:pBdr>
                      <w:bottom w:val="single" w:sz="12" w:space="1" w:color="auto"/>
                    </w:pBdr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Руководитель МО</w:t>
                  </w:r>
                </w:p>
                <w:p w:rsidR="008A5905" w:rsidRPr="00594086" w:rsidRDefault="008A5905" w:rsidP="00AC2B66">
                  <w:pPr>
                    <w:widowControl w:val="0"/>
                    <w:pBdr>
                      <w:bottom w:val="single" w:sz="12" w:space="1" w:color="auto"/>
                    </w:pBdr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</w:p>
                <w:p w:rsidR="008A5905" w:rsidRDefault="008A5905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iCs/>
                      <w:sz w:val="40"/>
                      <w:szCs w:val="40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Л.А. Серова</w:t>
                  </w:r>
                </w:p>
                <w:p w:rsidR="008A5905" w:rsidRPr="00594086" w:rsidRDefault="008A5905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8A5905" w:rsidRDefault="008A5905" w:rsidP="00AC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905" w:rsidRPr="00EB060E" w:rsidTr="00AC2B66">
        <w:tc>
          <w:tcPr>
            <w:tcW w:w="9249" w:type="dxa"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8A5905" w:rsidRPr="00EB060E" w:rsidRDefault="008A5905" w:rsidP="00AC2B66">
            <w:pPr>
              <w:spacing w:line="36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8A5905" w:rsidRDefault="008A5905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Приложение </w:t>
            </w:r>
          </w:p>
          <w:p w:rsidR="008A5905" w:rsidRDefault="008A5905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к рабочей программе </w:t>
            </w:r>
          </w:p>
          <w:p w:rsidR="008A5905" w:rsidRDefault="008A5905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по </w:t>
            </w:r>
            <w:r>
              <w:rPr>
                <w:rFonts w:ascii="Times New Roman" w:hAnsi="Times New Roman"/>
                <w:b/>
                <w:sz w:val="44"/>
                <w:szCs w:val="44"/>
              </w:rPr>
              <w:t>обществознанию</w:t>
            </w:r>
          </w:p>
          <w:p w:rsidR="008A5905" w:rsidRDefault="008A5905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7 класс</w:t>
            </w:r>
          </w:p>
          <w:p w:rsidR="008A5905" w:rsidRPr="00EB060E" w:rsidRDefault="008A5905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на 2020-2021 учебный год</w:t>
            </w:r>
          </w:p>
          <w:p w:rsidR="008A5905" w:rsidRPr="00EB060E" w:rsidRDefault="008A5905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  <w:r w:rsidRPr="00EB060E">
              <w:rPr>
                <w:rFonts w:ascii="Times New Roman" w:hAnsi="Times New Roman"/>
                <w:b/>
                <w:sz w:val="32"/>
                <w:szCs w:val="32"/>
              </w:rPr>
              <w:t>Составила   Серова Любовь Алексеевна</w:t>
            </w:r>
          </w:p>
          <w:p w:rsidR="008A5905" w:rsidRPr="00EB060E" w:rsidRDefault="008A5905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A5905" w:rsidRPr="00EB060E" w:rsidRDefault="008A5905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A5905" w:rsidRDefault="008A5905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A5905" w:rsidRPr="00EB060E" w:rsidRDefault="008A5905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A5905" w:rsidRPr="00EB060E" w:rsidRDefault="008A5905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tbl>
      <w:tblPr>
        <w:tblW w:w="1051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91"/>
        <w:gridCol w:w="1608"/>
        <w:gridCol w:w="1839"/>
        <w:gridCol w:w="1727"/>
        <w:gridCol w:w="1533"/>
        <w:gridCol w:w="3119"/>
      </w:tblGrid>
      <w:tr w:rsidR="008A5905" w:rsidRPr="001E38A4" w:rsidTr="008A5905">
        <w:trPr>
          <w:trHeight w:val="20"/>
          <w:jc w:val="center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05" w:rsidRPr="00286FEB" w:rsidRDefault="00286FEB" w:rsidP="00286FEB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05" w:rsidRPr="001E38A4" w:rsidRDefault="008A5905" w:rsidP="00AC2B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F9B">
              <w:rPr>
                <w:rFonts w:ascii="Times New Roman" w:eastAsia="Calibri" w:hAnsi="Times New Roman" w:cs="Times New Roman"/>
                <w:sz w:val="24"/>
                <w:szCs w:val="24"/>
              </w:rPr>
              <w:t>Для чего нужна дисц</w:t>
            </w:r>
            <w:r w:rsidRPr="00217F9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17F9B">
              <w:rPr>
                <w:rFonts w:ascii="Times New Roman" w:eastAsia="Calibri" w:hAnsi="Times New Roman" w:cs="Times New Roman"/>
                <w:sz w:val="24"/>
                <w:szCs w:val="24"/>
              </w:rPr>
              <w:t>плина.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05" w:rsidRPr="00217F9B" w:rsidRDefault="008A5905" w:rsidP="00AC2B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 — необходимое ус</w:t>
            </w:r>
            <w:r w:rsidRPr="00217F9B">
              <w:rPr>
                <w:rFonts w:ascii="Times New Roman" w:eastAsia="Calibri" w:hAnsi="Times New Roman" w:cs="Times New Roman"/>
                <w:sz w:val="24"/>
                <w:szCs w:val="24"/>
              </w:rPr>
              <w:t>ловие сущ</w:t>
            </w:r>
            <w:r w:rsidRPr="00217F9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17F9B">
              <w:rPr>
                <w:rFonts w:ascii="Times New Roman" w:eastAsia="Calibri" w:hAnsi="Times New Roman" w:cs="Times New Roman"/>
                <w:sz w:val="24"/>
                <w:szCs w:val="24"/>
              </w:rPr>
              <w:t>ствования общ</w:t>
            </w:r>
            <w:r w:rsidRPr="00217F9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17F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ства и человека. </w:t>
            </w:r>
          </w:p>
          <w:p w:rsidR="008A5905" w:rsidRPr="00217F9B" w:rsidRDefault="008A5905" w:rsidP="00AC2B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Общеобязател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ная и спе</w:t>
            </w:r>
            <w:r w:rsidRPr="00217F9B">
              <w:rPr>
                <w:rFonts w:ascii="Times New Roman" w:eastAsia="Calibri" w:hAnsi="Times New Roman" w:cs="Times New Roman"/>
                <w:sz w:val="24"/>
                <w:szCs w:val="24"/>
              </w:rPr>
              <w:t>циал</w:t>
            </w:r>
            <w:r w:rsidRPr="00217F9B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217F9B">
              <w:rPr>
                <w:rFonts w:ascii="Times New Roman" w:eastAsia="Calibri" w:hAnsi="Times New Roman" w:cs="Times New Roman"/>
                <w:sz w:val="24"/>
                <w:szCs w:val="24"/>
              </w:rPr>
              <w:t>ная дисциплина.</w:t>
            </w:r>
          </w:p>
          <w:p w:rsidR="008A5905" w:rsidRPr="001E38A4" w:rsidRDefault="008A5905" w:rsidP="00AC2B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Внешняя и внутренняя дисци</w:t>
            </w:r>
            <w:r w:rsidRPr="00217F9B">
              <w:rPr>
                <w:rFonts w:ascii="Times New Roman" w:eastAsia="Calibri" w:hAnsi="Times New Roman" w:cs="Times New Roman"/>
                <w:sz w:val="24"/>
                <w:szCs w:val="24"/>
              </w:rPr>
              <w:t>плина. Ди</w:t>
            </w:r>
            <w:r w:rsidRPr="00217F9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217F9B">
              <w:rPr>
                <w:rFonts w:ascii="Times New Roman" w:eastAsia="Calibri" w:hAnsi="Times New Roman" w:cs="Times New Roman"/>
                <w:sz w:val="24"/>
                <w:szCs w:val="24"/>
              </w:rPr>
              <w:t>циплина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воля и само</w:t>
            </w:r>
            <w:r w:rsidRPr="00217F9B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05" w:rsidRPr="001E38A4" w:rsidRDefault="008A5905" w:rsidP="00AC2B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Дисциплина, специальная дисциплина, воинская дисциплина, трудовая дисц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плина, воинская дисц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плина, вне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няя дисципл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на, самоди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циплина,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моконтроль.</w:t>
            </w:r>
            <w:proofErr w:type="gramEnd"/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05" w:rsidRPr="001E38A4" w:rsidRDefault="008A5905" w:rsidP="00AC2B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F9B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опред</w:t>
            </w:r>
            <w:r w:rsidRPr="00217F9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17F9B">
              <w:rPr>
                <w:rFonts w:ascii="Times New Roman" w:eastAsia="Calibri" w:hAnsi="Times New Roman" w:cs="Times New Roman"/>
                <w:sz w:val="24"/>
                <w:szCs w:val="24"/>
              </w:rPr>
              <w:t>лять, что такое дисциплина, ее виды и отве</w:t>
            </w:r>
            <w:r w:rsidRPr="00217F9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17F9B">
              <w:rPr>
                <w:rFonts w:ascii="Times New Roman" w:eastAsia="Calibri" w:hAnsi="Times New Roman" w:cs="Times New Roman"/>
                <w:sz w:val="24"/>
                <w:szCs w:val="24"/>
              </w:rPr>
              <w:t>ственность за н</w:t>
            </w:r>
            <w:r w:rsidRPr="00217F9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17F9B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05" w:rsidRPr="00217F9B" w:rsidRDefault="008A5905" w:rsidP="00AC2B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17F9B">
              <w:rPr>
                <w:rFonts w:ascii="Times New Roman" w:eastAsia="Calibri" w:hAnsi="Times New Roman" w:cs="Times New Roman"/>
                <w:sz w:val="24"/>
                <w:szCs w:val="24"/>
              </w:rPr>
              <w:t>: принимают и сохраняют учебную задачу, учитывают в</w:t>
            </w:r>
            <w:r w:rsidRPr="00217F9B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217F9B">
              <w:rPr>
                <w:rFonts w:ascii="Times New Roman" w:eastAsia="Calibri" w:hAnsi="Times New Roman" w:cs="Times New Roman"/>
                <w:sz w:val="24"/>
                <w:szCs w:val="24"/>
              </w:rPr>
              <w:t>деленные учителем ориентиры действия в новом учебн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 мат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риале в </w:t>
            </w:r>
            <w:r w:rsidRPr="00217F9B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сотрудничестве с учит</w:t>
            </w:r>
            <w:r w:rsidRPr="00217F9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17F9B">
              <w:rPr>
                <w:rFonts w:ascii="Times New Roman" w:eastAsia="Calibri" w:hAnsi="Times New Roman" w:cs="Times New Roman"/>
                <w:sz w:val="24"/>
                <w:szCs w:val="24"/>
              </w:rPr>
              <w:t>лем.</w:t>
            </w:r>
          </w:p>
          <w:p w:rsidR="008A5905" w:rsidRDefault="008A5905" w:rsidP="00AC2B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217F9B">
              <w:rPr>
                <w:rFonts w:ascii="Times New Roman" w:eastAsia="Calibri" w:hAnsi="Times New Roman" w:cs="Times New Roman"/>
                <w:sz w:val="24"/>
                <w:szCs w:val="24"/>
              </w:rPr>
              <w:t>: проявляют активность во взаимодействии для решения ко</w:t>
            </w:r>
            <w:r w:rsidRPr="00217F9B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217F9B">
              <w:rPr>
                <w:rFonts w:ascii="Times New Roman" w:eastAsia="Calibri" w:hAnsi="Times New Roman" w:cs="Times New Roman"/>
                <w:sz w:val="24"/>
                <w:szCs w:val="24"/>
              </w:rPr>
              <w:t>муникативных и познавательных задач (задают вопросы, формулируют свои затруднения, предлагают помощь и сотруднич</w:t>
            </w:r>
            <w:r w:rsidRPr="00217F9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17F9B">
              <w:rPr>
                <w:rFonts w:ascii="Times New Roman" w:eastAsia="Calibri" w:hAnsi="Times New Roman" w:cs="Times New Roman"/>
                <w:sz w:val="24"/>
                <w:szCs w:val="24"/>
              </w:rPr>
              <w:t>ство).</w:t>
            </w:r>
          </w:p>
          <w:p w:rsidR="008A5905" w:rsidRPr="001E38A4" w:rsidRDefault="008A5905" w:rsidP="00AC2B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217F9B">
              <w:rPr>
                <w:rFonts w:ascii="Times New Roman" w:eastAsia="Calibri" w:hAnsi="Times New Roman" w:cs="Times New Roman"/>
                <w:sz w:val="24"/>
                <w:szCs w:val="24"/>
              </w:rPr>
              <w:t>: ставят и формулируют пр</w:t>
            </w:r>
            <w:r w:rsidRPr="00217F9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17F9B">
              <w:rPr>
                <w:rFonts w:ascii="Times New Roman" w:eastAsia="Calibri" w:hAnsi="Times New Roman" w:cs="Times New Roman"/>
                <w:sz w:val="24"/>
                <w:szCs w:val="24"/>
              </w:rPr>
              <w:t>блему урока, самостоятельно с</w:t>
            </w:r>
            <w:r w:rsidRPr="00217F9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17F9B">
              <w:rPr>
                <w:rFonts w:ascii="Times New Roman" w:eastAsia="Calibri" w:hAnsi="Times New Roman" w:cs="Times New Roman"/>
                <w:sz w:val="24"/>
                <w:szCs w:val="24"/>
              </w:rPr>
              <w:t>здают алгоритм деятельности при решении проблемы.</w:t>
            </w:r>
          </w:p>
        </w:tc>
      </w:tr>
      <w:tr w:rsidR="008A5905" w:rsidRPr="001E38A4" w:rsidTr="008A5905">
        <w:trPr>
          <w:trHeight w:val="20"/>
          <w:jc w:val="center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05" w:rsidRPr="00286FEB" w:rsidRDefault="00286FEB" w:rsidP="00286FEB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05" w:rsidRPr="001E38A4" w:rsidRDefault="008A5905" w:rsidP="00AC2B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Виновен-отвечай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05" w:rsidRPr="00217F9B" w:rsidRDefault="008A5905" w:rsidP="00AC2B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Ответственность за </w:t>
            </w:r>
            <w:r w:rsidRPr="00217F9B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законов.</w:t>
            </w:r>
          </w:p>
          <w:p w:rsidR="008A5905" w:rsidRPr="001E38A4" w:rsidRDefault="008A5905" w:rsidP="00AC2B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Знать закон смолоду. Зак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нопос</w:t>
            </w:r>
            <w:r w:rsidRPr="00217F9B">
              <w:rPr>
                <w:rFonts w:ascii="Times New Roman" w:eastAsia="Calibri" w:hAnsi="Times New Roman" w:cs="Times New Roman"/>
                <w:sz w:val="24"/>
                <w:szCs w:val="24"/>
              </w:rPr>
              <w:t>лушный человек. Прот</w:t>
            </w:r>
            <w:r w:rsidRPr="00217F9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17F9B">
              <w:rPr>
                <w:rFonts w:ascii="Times New Roman" w:eastAsia="Calibri" w:hAnsi="Times New Roman" w:cs="Times New Roman"/>
                <w:sz w:val="24"/>
                <w:szCs w:val="24"/>
              </w:rPr>
              <w:t>возаконно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поведение.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ступления и проступки.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ветственность несовер</w:t>
            </w:r>
            <w:r w:rsidRPr="00217F9B">
              <w:rPr>
                <w:rFonts w:ascii="Times New Roman" w:eastAsia="Calibri" w:hAnsi="Times New Roman" w:cs="Times New Roman"/>
                <w:sz w:val="24"/>
                <w:szCs w:val="24"/>
              </w:rPr>
              <w:t>шенн</w:t>
            </w:r>
            <w:r w:rsidRPr="00217F9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17F9B">
              <w:rPr>
                <w:rFonts w:ascii="Times New Roman" w:eastAsia="Calibri" w:hAnsi="Times New Roman" w:cs="Times New Roman"/>
                <w:sz w:val="24"/>
                <w:szCs w:val="24"/>
              </w:rPr>
              <w:t>летних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05" w:rsidRPr="001E38A4" w:rsidRDefault="008A5905" w:rsidP="00AC2B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Законоп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слушный 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ловек, вина, преступление, противозако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ное поведение, преступление, проступок, ущерб, с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оучастник,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стрекатель, штраф.</w:t>
            </w:r>
            <w:proofErr w:type="gramEnd"/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05" w:rsidRPr="001E38A4" w:rsidRDefault="008A5905" w:rsidP="00AC2B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993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опред</w:t>
            </w:r>
            <w:r w:rsidRPr="00D1099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10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лять основные понятия по теме,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понимают, </w:t>
            </w:r>
            <w:r w:rsidRPr="00D10993">
              <w:rPr>
                <w:rFonts w:ascii="Times New Roman" w:eastAsia="Calibri" w:hAnsi="Times New Roman" w:cs="Times New Roman"/>
                <w:sz w:val="24"/>
                <w:szCs w:val="24"/>
              </w:rPr>
              <w:t>кого называют зак</w:t>
            </w:r>
            <w:r w:rsidRPr="00D1099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10993">
              <w:rPr>
                <w:rFonts w:ascii="Times New Roman" w:eastAsia="Calibri" w:hAnsi="Times New Roman" w:cs="Times New Roman"/>
                <w:sz w:val="24"/>
                <w:szCs w:val="24"/>
              </w:rPr>
              <w:t>нопослушным человеком, признаки против</w:t>
            </w:r>
            <w:r w:rsidRPr="00D1099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10993">
              <w:rPr>
                <w:rFonts w:ascii="Times New Roman" w:eastAsia="Calibri" w:hAnsi="Times New Roman" w:cs="Times New Roman"/>
                <w:sz w:val="24"/>
                <w:szCs w:val="24"/>
              </w:rPr>
              <w:t>правного повед</w:t>
            </w:r>
            <w:r w:rsidRPr="00D1099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10993">
              <w:rPr>
                <w:rFonts w:ascii="Times New Roman" w:eastAsia="Calibri" w:hAnsi="Times New Roman" w:cs="Times New Roman"/>
                <w:sz w:val="24"/>
                <w:szCs w:val="24"/>
              </w:rPr>
              <w:t>ния, особенности наказания нес</w:t>
            </w:r>
            <w:r w:rsidRPr="00D1099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10993">
              <w:rPr>
                <w:rFonts w:ascii="Times New Roman" w:eastAsia="Calibri" w:hAnsi="Times New Roman" w:cs="Times New Roman"/>
                <w:sz w:val="24"/>
                <w:szCs w:val="24"/>
              </w:rPr>
              <w:t>вершеннолетних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05" w:rsidRPr="00D10993" w:rsidRDefault="008A5905" w:rsidP="00AC2B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D10993">
              <w:rPr>
                <w:rFonts w:ascii="Times New Roman" w:eastAsia="Calibri" w:hAnsi="Times New Roman" w:cs="Times New Roman"/>
                <w:sz w:val="24"/>
                <w:szCs w:val="24"/>
              </w:rPr>
              <w:t>: овладевают целостными представлениями о качествах личности человека, привлекают информацию, полученную ранее, для решения учебной зад</w:t>
            </w:r>
            <w:r w:rsidRPr="00D1099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10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чи. </w:t>
            </w:r>
          </w:p>
          <w:p w:rsidR="008A5905" w:rsidRPr="00D10993" w:rsidRDefault="008A5905" w:rsidP="00AC2B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D10993">
              <w:rPr>
                <w:rFonts w:ascii="Times New Roman" w:eastAsia="Calibri" w:hAnsi="Times New Roman" w:cs="Times New Roman"/>
                <w:sz w:val="24"/>
                <w:szCs w:val="24"/>
              </w:rPr>
              <w:t>: планируют цели и способы взаимодействия, обмениваются мнениями, участвуют в колле</w:t>
            </w:r>
            <w:r w:rsidRPr="00D10993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D10993">
              <w:rPr>
                <w:rFonts w:ascii="Times New Roman" w:eastAsia="Calibri" w:hAnsi="Times New Roman" w:cs="Times New Roman"/>
                <w:sz w:val="24"/>
                <w:szCs w:val="24"/>
              </w:rPr>
              <w:t>тивном решении проблем, распределяют обязанности, проявляют способность к взаимоде</w:t>
            </w:r>
            <w:r w:rsidRPr="00D10993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D10993">
              <w:rPr>
                <w:rFonts w:ascii="Times New Roman" w:eastAsia="Calibri" w:hAnsi="Times New Roman" w:cs="Times New Roman"/>
                <w:sz w:val="24"/>
                <w:szCs w:val="24"/>
              </w:rPr>
              <w:t>ствию.</w:t>
            </w:r>
          </w:p>
          <w:p w:rsidR="008A5905" w:rsidRPr="001E38A4" w:rsidRDefault="008A5905" w:rsidP="00AC2B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D10993">
              <w:rPr>
                <w:rFonts w:ascii="Times New Roman" w:eastAsia="Calibri" w:hAnsi="Times New Roman" w:cs="Times New Roman"/>
                <w:sz w:val="24"/>
                <w:szCs w:val="24"/>
              </w:rPr>
              <w:t>: учитывают ориентиры, да</w:t>
            </w:r>
            <w:r w:rsidRPr="00D10993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D10993">
              <w:rPr>
                <w:rFonts w:ascii="Times New Roman" w:eastAsia="Calibri" w:hAnsi="Times New Roman" w:cs="Times New Roman"/>
                <w:sz w:val="24"/>
                <w:szCs w:val="24"/>
              </w:rPr>
              <w:t>ные учителем при изучении м</w:t>
            </w:r>
            <w:r w:rsidRPr="00D1099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10993">
              <w:rPr>
                <w:rFonts w:ascii="Times New Roman" w:eastAsia="Calibri" w:hAnsi="Times New Roman" w:cs="Times New Roman"/>
                <w:sz w:val="24"/>
                <w:szCs w:val="24"/>
              </w:rPr>
              <w:t>териала.</w:t>
            </w:r>
          </w:p>
        </w:tc>
      </w:tr>
      <w:tr w:rsidR="008A5905" w:rsidRPr="001E38A4" w:rsidTr="008A5905">
        <w:trPr>
          <w:trHeight w:val="20"/>
          <w:jc w:val="center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05" w:rsidRPr="00286FEB" w:rsidRDefault="00286FEB" w:rsidP="00286FEB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FE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8A5905" w:rsidRPr="00286FEB" w:rsidRDefault="00286FEB" w:rsidP="00286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FE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05" w:rsidRPr="001E38A4" w:rsidRDefault="008A5905" w:rsidP="00AC2B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993">
              <w:rPr>
                <w:rFonts w:ascii="Times New Roman" w:eastAsia="Calibri" w:hAnsi="Times New Roman" w:cs="Times New Roman"/>
                <w:sz w:val="24"/>
                <w:szCs w:val="24"/>
              </w:rPr>
              <w:t>Кто стоит на страже зак</w:t>
            </w:r>
            <w:r w:rsidRPr="00D1099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10993">
              <w:rPr>
                <w:rFonts w:ascii="Times New Roman" w:eastAsia="Calibri" w:hAnsi="Times New Roman" w:cs="Times New Roman"/>
                <w:sz w:val="24"/>
                <w:szCs w:val="24"/>
              </w:rPr>
              <w:t>на.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05" w:rsidRPr="00D10993" w:rsidRDefault="008A5905" w:rsidP="00AC2B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993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охран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тельные органы РФ. Судебные органы РФ.</w:t>
            </w:r>
          </w:p>
          <w:p w:rsidR="008A5905" w:rsidRPr="001E38A4" w:rsidRDefault="008A5905" w:rsidP="00AC2B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993">
              <w:rPr>
                <w:rFonts w:ascii="Times New Roman" w:eastAsia="Calibri" w:hAnsi="Times New Roman" w:cs="Times New Roman"/>
                <w:sz w:val="24"/>
                <w:szCs w:val="24"/>
              </w:rPr>
              <w:t>Полиция. Адв</w:t>
            </w:r>
            <w:r w:rsidRPr="00D1099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10993">
              <w:rPr>
                <w:rFonts w:ascii="Times New Roman" w:eastAsia="Calibri" w:hAnsi="Times New Roman" w:cs="Times New Roman"/>
                <w:sz w:val="24"/>
                <w:szCs w:val="24"/>
              </w:rPr>
              <w:t>катура. Нотар</w:t>
            </w:r>
            <w:r w:rsidRPr="00D1099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10993">
              <w:rPr>
                <w:rFonts w:ascii="Times New Roman" w:eastAsia="Calibri" w:hAnsi="Times New Roman" w:cs="Times New Roman"/>
                <w:sz w:val="24"/>
                <w:szCs w:val="24"/>
              </w:rPr>
              <w:t>ат. Взаимоо</w:t>
            </w:r>
            <w:r w:rsidRPr="00D1099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D10993">
              <w:rPr>
                <w:rFonts w:ascii="Times New Roman" w:eastAsia="Calibri" w:hAnsi="Times New Roman" w:cs="Times New Roman"/>
                <w:sz w:val="24"/>
                <w:szCs w:val="24"/>
              </w:rPr>
              <w:t>ношения орг</w:t>
            </w:r>
            <w:r w:rsidRPr="00D1099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 госуда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D10993">
              <w:rPr>
                <w:rFonts w:ascii="Times New Roman" w:eastAsia="Calibri" w:hAnsi="Times New Roman" w:cs="Times New Roman"/>
                <w:sz w:val="24"/>
                <w:szCs w:val="24"/>
              </w:rPr>
              <w:t>ственной власти и граждан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05" w:rsidRPr="001E38A4" w:rsidRDefault="008A5905" w:rsidP="00AC2B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Прокуратура, таможня, нотариат, адв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кат, нотариус, завещание, лицензия, дете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тив, презум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ция невино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ности.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05" w:rsidRPr="001E38A4" w:rsidRDefault="008A5905" w:rsidP="00AC2B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D14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опред</w:t>
            </w:r>
            <w:r w:rsidRPr="00287D1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87D14">
              <w:rPr>
                <w:rFonts w:ascii="Times New Roman" w:eastAsia="Calibri" w:hAnsi="Times New Roman" w:cs="Times New Roman"/>
                <w:sz w:val="24"/>
                <w:szCs w:val="24"/>
              </w:rPr>
              <w:t>лять, какие зад</w:t>
            </w:r>
            <w:r w:rsidRPr="00287D1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87D14">
              <w:rPr>
                <w:rFonts w:ascii="Times New Roman" w:eastAsia="Calibri" w:hAnsi="Times New Roman" w:cs="Times New Roman"/>
                <w:sz w:val="24"/>
                <w:szCs w:val="24"/>
              </w:rPr>
              <w:t>чи стоят перед сотрудниками правоохран</w:t>
            </w:r>
            <w:r w:rsidRPr="00287D1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87D14">
              <w:rPr>
                <w:rFonts w:ascii="Times New Roman" w:eastAsia="Calibri" w:hAnsi="Times New Roman" w:cs="Times New Roman"/>
                <w:sz w:val="24"/>
                <w:szCs w:val="24"/>
              </w:rPr>
              <w:t>тельных органов, какие 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ганы называют прав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охранительны</w:t>
            </w:r>
            <w:r w:rsidRPr="00287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ми, </w:t>
            </w:r>
            <w:r w:rsidRPr="00287D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функции прав</w:t>
            </w:r>
            <w:r w:rsidRPr="00287D1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87D14">
              <w:rPr>
                <w:rFonts w:ascii="Times New Roman" w:eastAsia="Calibri" w:hAnsi="Times New Roman" w:cs="Times New Roman"/>
                <w:sz w:val="24"/>
                <w:szCs w:val="24"/>
              </w:rPr>
              <w:t>охранительных органов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05" w:rsidRPr="00287D14" w:rsidRDefault="008A5905" w:rsidP="00AC2B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287D14">
              <w:rPr>
                <w:rFonts w:ascii="Times New Roman" w:eastAsia="Calibri" w:hAnsi="Times New Roman" w:cs="Times New Roman"/>
                <w:sz w:val="24"/>
                <w:szCs w:val="24"/>
              </w:rPr>
              <w:t>: выявляют особенности и признаки объектов, приводят пр</w:t>
            </w:r>
            <w:r w:rsidRPr="00287D1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87D14">
              <w:rPr>
                <w:rFonts w:ascii="Times New Roman" w:eastAsia="Calibri" w:hAnsi="Times New Roman" w:cs="Times New Roman"/>
                <w:sz w:val="24"/>
                <w:szCs w:val="24"/>
              </w:rPr>
              <w:t>меры в качестве доказательства выдвигаемых положений.</w:t>
            </w:r>
          </w:p>
          <w:p w:rsidR="008A5905" w:rsidRPr="00287D14" w:rsidRDefault="008A5905" w:rsidP="00AC2B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287D14">
              <w:rPr>
                <w:rFonts w:ascii="Times New Roman" w:eastAsia="Calibri" w:hAnsi="Times New Roman" w:cs="Times New Roman"/>
                <w:sz w:val="24"/>
                <w:szCs w:val="24"/>
              </w:rPr>
              <w:t>: взаимодействуют в ходе групповой работы, ведут диалог, участвуют в дискуссии, допу</w:t>
            </w:r>
            <w:r w:rsidRPr="00287D1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287D14">
              <w:rPr>
                <w:rFonts w:ascii="Times New Roman" w:eastAsia="Calibri" w:hAnsi="Times New Roman" w:cs="Times New Roman"/>
                <w:sz w:val="24"/>
                <w:szCs w:val="24"/>
              </w:rPr>
              <w:t>кают существование различных точек зрения.</w:t>
            </w:r>
          </w:p>
          <w:p w:rsidR="008A5905" w:rsidRPr="001E38A4" w:rsidRDefault="008A5905" w:rsidP="00AC2B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287D14">
              <w:rPr>
                <w:rFonts w:ascii="Times New Roman" w:eastAsia="Calibri" w:hAnsi="Times New Roman" w:cs="Times New Roman"/>
                <w:sz w:val="24"/>
                <w:szCs w:val="24"/>
              </w:rPr>
              <w:t>: формулируют цель, планир</w:t>
            </w:r>
            <w:r w:rsidRPr="00287D1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287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ют действия по ее </w:t>
            </w:r>
            <w:r w:rsidRPr="00287D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достижению, принимают и сохраняют уче</w:t>
            </w:r>
            <w:r w:rsidRPr="00287D1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287D14">
              <w:rPr>
                <w:rFonts w:ascii="Times New Roman" w:eastAsia="Calibri" w:hAnsi="Times New Roman" w:cs="Times New Roman"/>
                <w:sz w:val="24"/>
                <w:szCs w:val="24"/>
              </w:rPr>
              <w:t>ную задачу.</w:t>
            </w:r>
          </w:p>
        </w:tc>
      </w:tr>
    </w:tbl>
    <w:p w:rsidR="00EA097E" w:rsidRDefault="00EA097E"/>
    <w:sectPr w:rsidR="00EA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43509"/>
    <w:multiLevelType w:val="hybridMultilevel"/>
    <w:tmpl w:val="037284CA"/>
    <w:lvl w:ilvl="0" w:tplc="AD6E0046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98"/>
    <w:rsid w:val="000A4598"/>
    <w:rsid w:val="00286FEB"/>
    <w:rsid w:val="008A5905"/>
    <w:rsid w:val="00EA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9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5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59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9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5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5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2020-12-16T11:01:00Z</dcterms:created>
  <dcterms:modified xsi:type="dcterms:W3CDTF">2020-12-16T11:13:00Z</dcterms:modified>
</cp:coreProperties>
</file>